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5C75" w14:textId="77777777" w:rsidR="0003451B" w:rsidRDefault="001738D8" w:rsidP="004F1C34">
      <w:pPr>
        <w:jc w:val="center"/>
        <w:outlineLvl w:val="0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RESOLUTION NO. _____________</w:t>
      </w:r>
    </w:p>
    <w:p w14:paraId="1C8BBFF6" w14:textId="09DC81EC" w:rsidR="0003451B" w:rsidRDefault="001738D8" w:rsidP="004F1C34">
      <w:pPr>
        <w:jc w:val="center"/>
        <w:outlineLv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 xml:space="preserve">A RESOLUTION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of 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[your city council or county commis</w:t>
      </w:r>
      <w:r w:rsidR="00D37BAF">
        <w:rPr>
          <w:rFonts w:ascii="Century Gothic" w:eastAsia="Century Gothic" w:hAnsi="Century Gothic" w:cs="Century Gothic"/>
          <w:sz w:val="20"/>
          <w:szCs w:val="20"/>
          <w:highlight w:val="yellow"/>
        </w:rPr>
        <w:t>sion of your city and state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]</w:t>
      </w:r>
    </w:p>
    <w:p w14:paraId="384FF079" w14:textId="69971AF2" w:rsidR="0003451B" w:rsidRDefault="001738D8" w:rsidP="004F1C34">
      <w:pPr>
        <w:jc w:val="center"/>
        <w:outlineLv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designating </w:t>
      </w:r>
      <w:r w:rsidR="00D37BAF">
        <w:rPr>
          <w:rFonts w:ascii="Century Gothic" w:eastAsia="Century Gothic" w:hAnsi="Century Gothic" w:cs="Century Gothic"/>
          <w:sz w:val="20"/>
          <w:szCs w:val="20"/>
          <w:highlight w:val="yellow"/>
        </w:rPr>
        <w:t>[your city or county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a BEE CITY USA® affiliate.</w:t>
      </w:r>
    </w:p>
    <w:p w14:paraId="6DC91CF5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768DC63" w14:textId="3EF40BA3" w:rsidR="0003451B" w:rsidRDefault="001738D8">
      <w:pPr>
        <w:ind w:firstLine="36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WHEREAS, the mission of BEE CITY USA is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 galvanize communities to sustain pollinators, responsible for the reproduction of </w:t>
      </w:r>
      <w:r w:rsidR="007E5EED">
        <w:rPr>
          <w:rFonts w:ascii="Century Gothic" w:eastAsia="Century Gothic" w:hAnsi="Century Gothic" w:cs="Century Gothic"/>
          <w:sz w:val="20"/>
          <w:szCs w:val="20"/>
          <w:highlight w:val="white"/>
        </w:rPr>
        <w:t>almost</w:t>
      </w:r>
      <w:r w:rsidR="004C2F18"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90% of the world's </w:t>
      </w:r>
      <w:r w:rsidR="004C2F18"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flowering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plant species, by providing them with healthy habitat, rich in a variety of native plants and free to nearly free of pesticides</w:t>
      </w:r>
      <w:r>
        <w:rPr>
          <w:rFonts w:ascii="Century Gothic" w:eastAsia="Century Gothic" w:hAnsi="Century Gothic" w:cs="Century Gothic"/>
          <w:sz w:val="20"/>
          <w:szCs w:val="20"/>
        </w:rPr>
        <w:t>; and</w:t>
      </w:r>
    </w:p>
    <w:p w14:paraId="6CDBA5B1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1706E70" w14:textId="6E545ABD" w:rsidR="0003451B" w:rsidRDefault="001738D8">
      <w:pPr>
        <w:ind w:firstLine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WHEREAS, thanks to the more than 3</w:t>
      </w:r>
      <w:r w:rsidR="009E6553"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>600 species of native bees in the United States, along with introduced honey bees, we have very diverse dietary choices rich in fruits, nuts, and vegetables; and</w:t>
      </w:r>
    </w:p>
    <w:p w14:paraId="11499156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E595121" w14:textId="0917A1B1" w:rsidR="0003451B" w:rsidRDefault="001738D8">
      <w:pPr>
        <w:ind w:firstLine="360"/>
        <w:rPr>
          <w:rFonts w:ascii="Raleway" w:eastAsia="Raleway" w:hAnsi="Raleway" w:cs="Raleway"/>
          <w:color w:val="333333"/>
          <w:sz w:val="20"/>
          <w:szCs w:val="20"/>
          <w:highlight w:val="white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WHEREAS, bees and other pollinators have experienced population declines due to a combination of habitat loss, poor nutrition, pesticides (including insecticides, fungicides</w:t>
      </w:r>
      <w:r w:rsidR="00CD44D8"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herbicides), parasites, diseases, and climate change; and </w:t>
      </w:r>
    </w:p>
    <w:p w14:paraId="538A445E" w14:textId="77777777" w:rsidR="0003451B" w:rsidRDefault="0003451B">
      <w:pPr>
        <w:rPr>
          <w:rFonts w:ascii="Raleway" w:eastAsia="Raleway" w:hAnsi="Raleway" w:cs="Raleway"/>
          <w:color w:val="333333"/>
          <w:sz w:val="20"/>
          <w:szCs w:val="20"/>
          <w:highlight w:val="white"/>
        </w:rPr>
      </w:pPr>
    </w:p>
    <w:p w14:paraId="7A6D9AC5" w14:textId="231C73F3" w:rsidR="0003451B" w:rsidRDefault="001738D8">
      <w:pPr>
        <w:ind w:firstLine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WHEREAS, pollinator-friendly communities can benefit local and regional economies through healthier ecosystems, increased vegetable and fruit crop yields, and increased demand for pollinator-friendly plant mat</w:t>
      </w:r>
      <w:r w:rsidR="00F1293C">
        <w:rPr>
          <w:rFonts w:ascii="Century Gothic" w:eastAsia="Century Gothic" w:hAnsi="Century Gothic" w:cs="Century Gothic"/>
          <w:sz w:val="20"/>
          <w:szCs w:val="20"/>
        </w:rPr>
        <w:t xml:space="preserve">erials from local </w:t>
      </w:r>
      <w:r>
        <w:rPr>
          <w:rFonts w:ascii="Century Gothic" w:eastAsia="Century Gothic" w:hAnsi="Century Gothic" w:cs="Century Gothic"/>
          <w:sz w:val="20"/>
          <w:szCs w:val="20"/>
        </w:rPr>
        <w:t>growers; and</w:t>
      </w:r>
    </w:p>
    <w:p w14:paraId="59D7627D" w14:textId="77777777" w:rsidR="0003451B" w:rsidRDefault="0003451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E190DBB" w14:textId="23B7F80C" w:rsidR="0003451B" w:rsidRPr="00774142" w:rsidRDefault="001738D8" w:rsidP="00D30DE6">
      <w:pPr>
        <w:ind w:firstLine="360"/>
        <w:rPr>
          <w:rFonts w:ascii="Century Gothic" w:hAnsi="Century Gothic"/>
          <w:sz w:val="20"/>
          <w:szCs w:val="20"/>
        </w:rPr>
      </w:pPr>
      <w:r w:rsidRPr="00774142">
        <w:rPr>
          <w:rFonts w:ascii="Century Gothic" w:eastAsia="Century Gothic" w:hAnsi="Century Gothic" w:cs="Century Gothic"/>
          <w:color w:val="000000"/>
          <w:sz w:val="20"/>
          <w:szCs w:val="20"/>
        </w:rPr>
        <w:t>WHEREAS, id</w:t>
      </w:r>
      <w:r w:rsidR="00D30DE6" w:rsidRPr="0077414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eal pollinator-friendly habitat </w:t>
      </w:r>
      <w:r w:rsidR="00C5398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(A) </w:t>
      </w:r>
      <w:r w:rsidR="00D30DE6" w:rsidRPr="00774142">
        <w:rPr>
          <w:rFonts w:ascii="Century Gothic" w:eastAsia="Century Gothic" w:hAnsi="Century Gothic" w:cs="Century Gothic"/>
          <w:sz w:val="20"/>
          <w:szCs w:val="20"/>
        </w:rPr>
        <w:t xml:space="preserve">Is </w:t>
      </w:r>
      <w:r w:rsidR="00EB44B9" w:rsidRPr="00774142">
        <w:rPr>
          <w:rFonts w:ascii="Century Gothic" w:eastAsia="Century Gothic" w:hAnsi="Century Gothic" w:cs="Century Gothic"/>
          <w:sz w:val="20"/>
          <w:szCs w:val="20"/>
        </w:rPr>
        <w:t>comprised of mostly native wildflowers, grasses, vines, shrubs, and trees</w:t>
      </w:r>
      <w:r w:rsidR="00847187" w:rsidRPr="0077414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25C0B" w:rsidRPr="00774142">
        <w:rPr>
          <w:rFonts w:ascii="Century Gothic" w:eastAsia="Century Gothic" w:hAnsi="Century Gothic" w:cs="Century Gothic"/>
          <w:sz w:val="20"/>
          <w:szCs w:val="20"/>
        </w:rPr>
        <w:t xml:space="preserve">blooming in succession throughout the growing season </w:t>
      </w:r>
      <w:r w:rsidR="006B0927">
        <w:rPr>
          <w:rFonts w:ascii="Century Gothic" w:eastAsia="Century Gothic" w:hAnsi="Century Gothic" w:cs="Century Gothic"/>
          <w:sz w:val="20"/>
          <w:szCs w:val="20"/>
        </w:rPr>
        <w:t>to</w:t>
      </w:r>
      <w:r w:rsidR="00847187" w:rsidRPr="00774142">
        <w:rPr>
          <w:rFonts w:ascii="Century Gothic" w:eastAsia="Century Gothic" w:hAnsi="Century Gothic" w:cs="Century Gothic"/>
          <w:sz w:val="20"/>
          <w:szCs w:val="20"/>
        </w:rPr>
        <w:t xml:space="preserve"> provide diverse and abundant nectar and</w:t>
      </w:r>
      <w:r w:rsidR="00C25C0B">
        <w:rPr>
          <w:rFonts w:ascii="Century Gothic" w:eastAsia="Century Gothic" w:hAnsi="Century Gothic" w:cs="Century Gothic"/>
          <w:sz w:val="20"/>
          <w:szCs w:val="20"/>
        </w:rPr>
        <w:t xml:space="preserve"> pollen</w:t>
      </w:r>
      <w:r w:rsidR="00EB44B9" w:rsidRPr="00774142">
        <w:rPr>
          <w:rFonts w:ascii="Century Gothic" w:eastAsia="Century Gothic" w:hAnsi="Century Gothic" w:cs="Century Gothic"/>
          <w:sz w:val="20"/>
          <w:szCs w:val="20"/>
        </w:rPr>
        <w:t>, since many wild pollinators prefer or depend on the native plants with which they co-adapted</w:t>
      </w:r>
      <w:r w:rsidR="00C5398F">
        <w:rPr>
          <w:rFonts w:ascii="Century Gothic" w:eastAsia="Century Gothic" w:hAnsi="Century Gothic" w:cs="Century Gothic"/>
          <w:sz w:val="20"/>
          <w:szCs w:val="20"/>
        </w:rPr>
        <w:t>; (B)</w:t>
      </w:r>
      <w:r w:rsidR="00EB44B9" w:rsidRPr="00774142">
        <w:rPr>
          <w:rFonts w:ascii="Century Gothic" w:eastAsia="Century Gothic" w:hAnsi="Century Gothic" w:cs="Century Gothic"/>
          <w:sz w:val="20"/>
          <w:szCs w:val="20"/>
        </w:rPr>
        <w:t xml:space="preserve"> is </w:t>
      </w:r>
      <w:r w:rsidR="00D30DE6" w:rsidRPr="00774142">
        <w:rPr>
          <w:rFonts w:ascii="Century Gothic" w:eastAsia="Century Gothic" w:hAnsi="Century Gothic" w:cs="Century Gothic"/>
          <w:sz w:val="20"/>
          <w:szCs w:val="20"/>
        </w:rPr>
        <w:t xml:space="preserve">free to nearly free of pesticides, </w:t>
      </w:r>
      <w:r w:rsidR="00D30DE6" w:rsidRPr="00774142"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as many pesticides can harm pollinators and/or their habitat</w:t>
      </w:r>
      <w:r w:rsidR="00C5398F"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 xml:space="preserve">; (C) </w:t>
      </w:r>
      <w:r w:rsidR="007E581B"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comprises </w:t>
      </w:r>
      <w:r w:rsidRPr="00774142">
        <w:rPr>
          <w:rFonts w:ascii="Century Gothic" w:eastAsia="Century Gothic" w:hAnsi="Century Gothic" w:cs="Century Gothic"/>
          <w:sz w:val="20"/>
          <w:szCs w:val="20"/>
        </w:rPr>
        <w:t>undisturbed spaces (leaf and brush piles, unmow</w:t>
      </w:r>
      <w:r w:rsidR="004C2F18" w:rsidRPr="00774142">
        <w:rPr>
          <w:rFonts w:ascii="Century Gothic" w:eastAsia="Century Gothic" w:hAnsi="Century Gothic" w:cs="Century Gothic"/>
          <w:sz w:val="20"/>
          <w:szCs w:val="20"/>
        </w:rPr>
        <w:t>n</w:t>
      </w:r>
      <w:r w:rsidRPr="00774142">
        <w:rPr>
          <w:rFonts w:ascii="Century Gothic" w:eastAsia="Century Gothic" w:hAnsi="Century Gothic" w:cs="Century Gothic"/>
          <w:sz w:val="20"/>
          <w:szCs w:val="20"/>
        </w:rPr>
        <w:t xml:space="preserve"> fields or field margins, fallen trees and other dead wood) for nesting and ov</w:t>
      </w:r>
      <w:r w:rsidR="00C5398F">
        <w:rPr>
          <w:rFonts w:ascii="Century Gothic" w:eastAsia="Century Gothic" w:hAnsi="Century Gothic" w:cs="Century Gothic"/>
          <w:sz w:val="20"/>
          <w:szCs w:val="20"/>
        </w:rPr>
        <w:t>erwintering</w:t>
      </w:r>
      <w:r w:rsidR="00D30DE6" w:rsidRPr="00774142">
        <w:rPr>
          <w:rFonts w:ascii="Century Gothic" w:eastAsia="Century Gothic" w:hAnsi="Century Gothic" w:cs="Century Gothic"/>
          <w:sz w:val="20"/>
          <w:szCs w:val="20"/>
        </w:rPr>
        <w:t xml:space="preserve">; </w:t>
      </w:r>
      <w:r w:rsidR="00D30DE6" w:rsidRPr="00774142">
        <w:rPr>
          <w:rFonts w:ascii="Century Gothic" w:hAnsi="Century Gothic"/>
          <w:sz w:val="20"/>
          <w:szCs w:val="20"/>
        </w:rPr>
        <w:t xml:space="preserve">and </w:t>
      </w:r>
      <w:r w:rsidR="00C5398F">
        <w:rPr>
          <w:rFonts w:ascii="Century Gothic" w:hAnsi="Century Gothic"/>
          <w:sz w:val="20"/>
          <w:szCs w:val="20"/>
        </w:rPr>
        <w:t xml:space="preserve">(D) </w:t>
      </w:r>
      <w:r w:rsidR="007E581B">
        <w:rPr>
          <w:rFonts w:ascii="Century Gothic" w:hAnsi="Century Gothic"/>
          <w:sz w:val="20"/>
          <w:szCs w:val="20"/>
        </w:rPr>
        <w:t xml:space="preserve">provides </w:t>
      </w:r>
      <w:r w:rsidRPr="00774142">
        <w:rPr>
          <w:rFonts w:ascii="Century Gothic" w:eastAsia="Century Gothic" w:hAnsi="Century Gothic" w:cs="Century Gothic"/>
          <w:sz w:val="20"/>
          <w:szCs w:val="20"/>
        </w:rPr>
        <w:t>connectivity between habitat areas to support pollinator movement and resilience; and</w:t>
      </w:r>
    </w:p>
    <w:p w14:paraId="2230B685" w14:textId="77777777" w:rsidR="0003451B" w:rsidRPr="00A93408" w:rsidRDefault="0003451B">
      <w:pPr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p w14:paraId="4F942D04" w14:textId="5110D87A" w:rsidR="00A93408" w:rsidRPr="00A93408" w:rsidRDefault="00A93408" w:rsidP="00A93408">
      <w:pPr>
        <w:ind w:firstLine="360"/>
        <w:rPr>
          <w:rFonts w:ascii="Century Gothic" w:hAnsi="Century Gothic"/>
          <w:sz w:val="20"/>
          <w:szCs w:val="20"/>
        </w:rPr>
      </w:pPr>
      <w:bookmarkStart w:id="2" w:name="_30j0zll" w:colFirst="0" w:colLast="0"/>
      <w:bookmarkEnd w:id="2"/>
      <w:r w:rsidRPr="00A93408">
        <w:rPr>
          <w:rFonts w:ascii="Century Gothic" w:eastAsia="Century Gothic" w:hAnsi="Century Gothic" w:cs="Century Gothic"/>
          <w:sz w:val="20"/>
          <w:szCs w:val="20"/>
        </w:rPr>
        <w:t>WHEREAS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Integrated Pest Management (IPM) is a long-term approach to maintaining healthy landscapes and facilities that minimizes risks to people and the environment by: identifying and removing the causes of </w:t>
      </w:r>
      <w:r w:rsidR="002A2C4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pest</w:t>
      </w:r>
      <w:r w:rsidR="002A2C40"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problem</w:t>
      </w:r>
      <w:r w:rsidR="002A2C4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</w:t>
      </w:r>
      <w:r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rather than </w:t>
      </w:r>
      <w:r w:rsidR="002A2C4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only </w:t>
      </w:r>
      <w:r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attacking the symptoms (the pests); employing pests' natural enemies along with cultural, mechanical</w:t>
      </w:r>
      <w:r w:rsidR="009E6553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,</w:t>
      </w:r>
      <w:r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and physical controls when prevention is not enough; and using pesticides </w:t>
      </w:r>
      <w:r w:rsidR="00D238F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only </w:t>
      </w:r>
      <w:r w:rsidRPr="00A9340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when no other method is feasible or effective; and</w:t>
      </w:r>
    </w:p>
    <w:p w14:paraId="6BB2E4ED" w14:textId="77777777" w:rsidR="0003451B" w:rsidRDefault="0003451B">
      <w:pPr>
        <w:ind w:firstLine="360"/>
        <w:rPr>
          <w:rFonts w:ascii="Century Gothic" w:eastAsia="Century Gothic" w:hAnsi="Century Gothic" w:cs="Century Gothic"/>
          <w:color w:val="222222"/>
          <w:sz w:val="20"/>
          <w:szCs w:val="20"/>
          <w:highlight w:val="white"/>
        </w:rPr>
      </w:pPr>
      <w:bookmarkStart w:id="3" w:name="_ted0zawpqu68" w:colFirst="0" w:colLast="0"/>
      <w:bookmarkEnd w:id="3"/>
    </w:p>
    <w:p w14:paraId="490547F7" w14:textId="77777777" w:rsidR="0003451B" w:rsidRDefault="001738D8">
      <w:pPr>
        <w:ind w:firstLine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WHEREAS, supporting pollinators fosters broad-based community engagement in environmental awareness and sustainability; and</w:t>
      </w:r>
    </w:p>
    <w:p w14:paraId="6AA6AFE9" w14:textId="77777777" w:rsidR="0003451B" w:rsidRDefault="0003451B">
      <w:pPr>
        <w:ind w:firstLine="360"/>
        <w:rPr>
          <w:rFonts w:ascii="Century Gothic" w:eastAsia="Century Gothic" w:hAnsi="Century Gothic" w:cs="Century Gothic"/>
          <w:sz w:val="20"/>
          <w:szCs w:val="20"/>
        </w:rPr>
      </w:pPr>
    </w:p>
    <w:p w14:paraId="59D898BD" w14:textId="76E286CB" w:rsidR="0003451B" w:rsidRPr="007E581B" w:rsidRDefault="001738D8" w:rsidP="007E581B">
      <w:pPr>
        <w:ind w:firstLine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WHEREAS, </w:t>
      </w:r>
      <w:r w:rsidR="00085E1D">
        <w:rPr>
          <w:rFonts w:ascii="Century Gothic" w:eastAsia="Century Gothic" w:hAnsi="Century Gothic" w:cs="Century Gothic"/>
          <w:sz w:val="20"/>
          <w:szCs w:val="20"/>
          <w:highlight w:val="yellow"/>
        </w:rPr>
        <w:t>[your city or county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should be certified a </w:t>
      </w:r>
      <w:r>
        <w:rPr>
          <w:rFonts w:ascii="Century Gothic" w:eastAsia="Century Gothic" w:hAnsi="Century Gothic" w:cs="Century Gothic"/>
          <w:i/>
          <w:sz w:val="20"/>
          <w:szCs w:val="20"/>
        </w:rPr>
        <w:t>BEE CITY USA</w:t>
      </w:r>
      <w:r w:rsidR="007E581B">
        <w:rPr>
          <w:rFonts w:ascii="Century Gothic" w:eastAsia="Century Gothic" w:hAnsi="Century Gothic" w:cs="Century Gothic"/>
          <w:sz w:val="20"/>
          <w:szCs w:val="20"/>
        </w:rPr>
        <w:t xml:space="preserve"> community because </w:t>
      </w:r>
      <w:r w:rsidR="007E581B" w:rsidRPr="007E581B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[this is</w:t>
      </w:r>
      <w:r w:rsidR="00A67795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 xml:space="preserve"> optional section</w:t>
      </w:r>
      <w:r w:rsidR="007E581B" w:rsidRPr="007E581B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 xml:space="preserve"> </w:t>
      </w:r>
      <w:r w:rsidR="004B7C1C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 xml:space="preserve">for </w:t>
      </w:r>
      <w:r w:rsidR="007E581B" w:rsidRPr="007E581B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 xml:space="preserve">you </w:t>
      </w:r>
      <w:r w:rsidR="004B7C1C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 xml:space="preserve">to </w:t>
      </w:r>
      <w:r w:rsidR="007E581B" w:rsidRPr="007E581B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highlight anything your community has already done or plans to do to conserve pollinators]</w:t>
      </w:r>
      <w:r w:rsidR="007E581B">
        <w:rPr>
          <w:rFonts w:ascii="Century Gothic" w:eastAsia="Century Gothic" w:hAnsi="Century Gothic" w:cs="Century Gothic"/>
          <w:color w:val="000000"/>
          <w:sz w:val="20"/>
          <w:szCs w:val="20"/>
        </w:rPr>
        <w:t>; and</w:t>
      </w:r>
    </w:p>
    <w:p w14:paraId="239E3B5D" w14:textId="77777777" w:rsidR="007E581B" w:rsidRPr="007E581B" w:rsidRDefault="007E581B" w:rsidP="007E58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0"/>
          <w:szCs w:val="20"/>
        </w:rPr>
      </w:pPr>
    </w:p>
    <w:p w14:paraId="6568816B" w14:textId="7AA810C3" w:rsidR="0003451B" w:rsidRDefault="001738D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NOW, THEREFORE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z w:val="20"/>
          <w:szCs w:val="20"/>
        </w:rPr>
        <w:t>in order to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enhance understanding among local government staff and the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public about the vital role that pollinators play and what each of us can do to sustain them, </w:t>
      </w:r>
      <w:r w:rsidR="00085E1D">
        <w:rPr>
          <w:rFonts w:ascii="Century Gothic" w:eastAsia="Century Gothic" w:hAnsi="Century Gothic" w:cs="Century Gothic"/>
          <w:sz w:val="20"/>
          <w:szCs w:val="20"/>
          <w:highlight w:val="yellow"/>
        </w:rPr>
        <w:t>[your city or county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chooses to support and encourage healthy pollinator habitat creation and enhancement,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resolving as follows:</w:t>
      </w:r>
    </w:p>
    <w:p w14:paraId="7539E240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8A99F2B" w14:textId="4D06720F" w:rsidR="0003451B" w:rsidRDefault="00173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[your city or county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 [appropriate department name]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Department is hereby designated as the BEE CITY USA sponsor.</w:t>
      </w:r>
    </w:p>
    <w:p w14:paraId="2E4C2072" w14:textId="0F607F97" w:rsidR="0003451B" w:rsidRDefault="00173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[appropriate position title]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of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[department above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is designated as the BEE CITY USA 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iaison.</w:t>
      </w:r>
    </w:p>
    <w:p w14:paraId="39857780" w14:textId="6D6F3427" w:rsidR="0003451B" w:rsidRDefault="00085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Facilitation of</w:t>
      </w:r>
      <w:r w:rsidR="001738D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[your city or county</w:t>
      </w:r>
      <w:r w:rsidR="001738D8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 w:rsidR="00CF5063">
        <w:rPr>
          <w:rFonts w:ascii="Century Gothic" w:eastAsia="Century Gothic" w:hAnsi="Century Gothic" w:cs="Century Gothic"/>
          <w:color w:val="000000"/>
          <w:sz w:val="20"/>
          <w:szCs w:val="20"/>
        </w:rPr>
        <w:t>’s</w:t>
      </w:r>
      <w:r w:rsidR="001738D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BEE CITY USA program is assigned to the</w:t>
      </w:r>
      <w:r w:rsidR="001738D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[committee name</w:t>
      </w:r>
      <w:r w:rsidR="001738D8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 w:rsidR="001738D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Committee. </w:t>
      </w:r>
    </w:p>
    <w:p w14:paraId="50464B48" w14:textId="0BEB9A8A" w:rsidR="0003451B" w:rsidRDefault="00173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[committee name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Committee is authorized to and s</w:t>
      </w:r>
      <w:r>
        <w:rPr>
          <w:rFonts w:ascii="Century Gothic" w:eastAsia="Century Gothic" w:hAnsi="Century Gothic" w:cs="Century Gothic"/>
          <w:sz w:val="20"/>
          <w:szCs w:val="20"/>
        </w:rPr>
        <w:t>hall:</w:t>
      </w:r>
    </w:p>
    <w:p w14:paraId="33C2E492" w14:textId="1DEAF2C0" w:rsidR="0003451B" w:rsidRDefault="001738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lastRenderedPageBreak/>
        <w:t>Celebration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</w:t>
      </w:r>
      <w:r w:rsidR="00D7549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Host at least one </w:t>
      </w:r>
      <w:r w:rsidR="00D4216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educational event or pollinator habitat planting or restoration each year to </w:t>
      </w:r>
      <w:r w:rsidR="00D7549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showcase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[your city or county name</w:t>
      </w:r>
      <w:r w:rsidR="00D7549B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 w:rsidR="00D7549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’s commitment to </w:t>
      </w:r>
      <w:r w:rsidR="00D42164">
        <w:rPr>
          <w:rFonts w:ascii="Century Gothic" w:eastAsia="Century Gothic" w:hAnsi="Century Gothic" w:cs="Century Gothic"/>
          <w:color w:val="000000"/>
          <w:sz w:val="20"/>
          <w:szCs w:val="20"/>
        </w:rPr>
        <w:t>raising awareness of pollinator conservation and expand</w:t>
      </w:r>
      <w:r w:rsidR="00D7549B">
        <w:rPr>
          <w:rFonts w:ascii="Century Gothic" w:eastAsia="Century Gothic" w:hAnsi="Century Gothic" w:cs="Century Gothic"/>
          <w:color w:val="000000"/>
          <w:sz w:val="20"/>
          <w:szCs w:val="20"/>
        </w:rPr>
        <w:t>ing pollinator health and habitat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6030DC1D" w14:textId="242CB7FD" w:rsidR="0003451B" w:rsidRPr="00A26409" w:rsidRDefault="001738D8" w:rsidP="00A26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Publicity &amp; Information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Install and maintain at least one authorized </w:t>
      </w:r>
      <w:r>
        <w:rPr>
          <w:rFonts w:ascii="Century Gothic" w:eastAsia="Century Gothic" w:hAnsi="Century Gothic" w:cs="Century Gothic"/>
          <w:smallCaps/>
          <w:color w:val="000000"/>
          <w:sz w:val="20"/>
          <w:szCs w:val="20"/>
        </w:rPr>
        <w:t>BEE CITY USA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street sign in a prominent location, and create and maintain a webpage on the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[your city or county name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web</w:t>
      </w:r>
      <w:r w:rsid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site which includes, at minimum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a copy of this resolution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links to the national </w:t>
      </w:r>
      <w:r w:rsidRPr="00A26409">
        <w:rPr>
          <w:rFonts w:ascii="Century Gothic" w:eastAsia="Century Gothic" w:hAnsi="Century Gothic" w:cs="Century Gothic"/>
          <w:smallCaps/>
          <w:color w:val="000000"/>
          <w:sz w:val="20"/>
          <w:szCs w:val="20"/>
        </w:rPr>
        <w:t>BEE CITY USA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website; contact information for 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 xml:space="preserve">your </w:t>
      </w:r>
      <w:r w:rsidRPr="00A26409">
        <w:rPr>
          <w:rFonts w:ascii="Century Gothic" w:eastAsia="Century Gothic" w:hAnsi="Century Gothic" w:cs="Century Gothic"/>
          <w:smallCaps/>
          <w:color w:val="000000"/>
          <w:sz w:val="20"/>
          <w:szCs w:val="20"/>
        </w:rPr>
        <w:t>BEE CITY USA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>L</w:t>
      </w:r>
      <w:r w:rsidR="009527CA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iaison and Committee;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reports of the pollinator-friendly activities the community has accomplished the previous year(s);</w:t>
      </w:r>
      <w:r w:rsidR="00023280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</w:t>
      </w:r>
      <w:r w:rsid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your recommended native plant species list and </w:t>
      </w:r>
      <w:r w:rsidR="00D76A8E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i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ntegrated </w:t>
      </w:r>
      <w:r w:rsidR="00D76A8E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p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est </w:t>
      </w:r>
      <w:r w:rsidR="00D76A8E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m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023280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nagement </w:t>
      </w:r>
      <w:r w:rsidR="00D76A8E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p</w:t>
      </w:r>
      <w:r w:rsidR="00023280"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lan (explained below).</w:t>
      </w:r>
    </w:p>
    <w:p w14:paraId="634B592B" w14:textId="00D64388" w:rsidR="0003451B" w:rsidRPr="004B7915" w:rsidRDefault="001738D8" w:rsidP="004B79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Habitat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: Develop and implement a program to create or expand pollinator-friendly habitat on public and private land, which i</w:t>
      </w:r>
      <w:r w:rsid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ncludes, but is not limited to,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Iden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>tify</w:t>
      </w:r>
      <w:r w:rsidR="00A26409">
        <w:rPr>
          <w:rFonts w:ascii="Century Gothic" w:eastAsia="Century Gothic" w:hAnsi="Century Gothic" w:cs="Century Gothic"/>
          <w:sz w:val="20"/>
          <w:szCs w:val="20"/>
        </w:rPr>
        <w:t>ing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and inventory</w:t>
      </w:r>
      <w:r w:rsidR="00A26409">
        <w:rPr>
          <w:rFonts w:ascii="Century Gothic" w:eastAsia="Century Gothic" w:hAnsi="Century Gothic" w:cs="Century Gothic"/>
          <w:color w:val="000000"/>
          <w:sz w:val="20"/>
          <w:szCs w:val="20"/>
        </w:rPr>
        <w:t>ing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[City or County]</w:t>
      </w:r>
      <w:r w:rsidR="00A26409">
        <w:rPr>
          <w:rFonts w:ascii="Century Gothic" w:eastAsia="Century Gothic" w:hAnsi="Century Gothic" w:cs="Century Gothic"/>
          <w:color w:val="000000"/>
          <w:sz w:val="20"/>
          <w:szCs w:val="20"/>
        </w:rPr>
        <w:t>’s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real property that can be enhanced with pollinator-friendl</w:t>
      </w:r>
      <w:r w:rsidR="00A26409">
        <w:rPr>
          <w:rFonts w:ascii="Century Gothic" w:eastAsia="Century Gothic" w:hAnsi="Century Gothic" w:cs="Century Gothic"/>
          <w:color w:val="000000"/>
          <w:sz w:val="20"/>
          <w:szCs w:val="20"/>
        </w:rPr>
        <w:t>y plantings; c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>reat</w:t>
      </w:r>
      <w:r w:rsidR="00A26409">
        <w:rPr>
          <w:rFonts w:ascii="Century Gothic" w:eastAsia="Century Gothic" w:hAnsi="Century Gothic" w:cs="Century Gothic"/>
          <w:sz w:val="20"/>
          <w:szCs w:val="20"/>
        </w:rPr>
        <w:t>ing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 recommended locally native 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>plant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list 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>to include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>wildflowers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grasses, </w:t>
      </w:r>
      <w:r w:rsidRPr="00A26409">
        <w:rPr>
          <w:rFonts w:ascii="Century Gothic" w:eastAsia="Century Gothic" w:hAnsi="Century Gothic" w:cs="Century Gothic"/>
          <w:sz w:val="20"/>
          <w:szCs w:val="20"/>
        </w:rPr>
        <w:t>vines, shrubs, and trees</w:t>
      </w:r>
      <w:r w:rsidRPr="00A2640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a list of lo</w:t>
      </w:r>
      <w:r w:rsidR="004B7915">
        <w:rPr>
          <w:rFonts w:ascii="Century Gothic" w:eastAsia="Century Gothic" w:hAnsi="Century Gothic" w:cs="Century Gothic"/>
          <w:color w:val="000000"/>
          <w:sz w:val="20"/>
          <w:szCs w:val="20"/>
        </w:rPr>
        <w:t>cal suppliers for those species; and, t</w:t>
      </w:r>
      <w:r w:rsidRPr="004B7915">
        <w:rPr>
          <w:rFonts w:ascii="Century Gothic" w:eastAsia="Century Gothic" w:hAnsi="Century Gothic" w:cs="Century Gothic"/>
          <w:color w:val="000000"/>
          <w:sz w:val="20"/>
          <w:szCs w:val="20"/>
        </w:rPr>
        <w:t>rack</w:t>
      </w:r>
      <w:r w:rsidR="004B7915">
        <w:rPr>
          <w:rFonts w:ascii="Century Gothic" w:eastAsia="Century Gothic" w:hAnsi="Century Gothic" w:cs="Century Gothic"/>
          <w:color w:val="000000"/>
          <w:sz w:val="20"/>
          <w:szCs w:val="20"/>
        </w:rPr>
        <w:t>ing</w:t>
      </w:r>
      <w:r w:rsidRPr="004B791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B86B9E" w:rsidRPr="004B791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(by square footage and/or acreage) </w:t>
      </w:r>
      <w:r w:rsidRPr="004B7915">
        <w:rPr>
          <w:rFonts w:ascii="Century Gothic" w:eastAsia="Century Gothic" w:hAnsi="Century Gothic" w:cs="Century Gothic"/>
          <w:color w:val="000000"/>
          <w:sz w:val="20"/>
          <w:szCs w:val="20"/>
        </w:rPr>
        <w:t>annual area of pollinator habitat created or enhanced.</w:t>
      </w:r>
    </w:p>
    <w:p w14:paraId="5CA8BF8E" w14:textId="77777777" w:rsidR="0003451B" w:rsidRDefault="001738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Pollinator-Friendly Pest Management: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Create and adopt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 integrated pest management (IPM) plan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4F1C34">
        <w:rPr>
          <w:rFonts w:ascii="Century Gothic" w:eastAsia="Century Gothic" w:hAnsi="Century Gothic" w:cs="Century Gothic"/>
          <w:color w:val="222222"/>
          <w:sz w:val="20"/>
          <w:szCs w:val="20"/>
          <w:highlight w:val="white"/>
        </w:rPr>
        <w:t>designed</w:t>
      </w:r>
      <w:r>
        <w:rPr>
          <w:rFonts w:ascii="Century Gothic" w:eastAsia="Century Gothic" w:hAnsi="Century Gothic" w:cs="Century Gothic"/>
          <w:color w:val="222222"/>
          <w:sz w:val="20"/>
          <w:szCs w:val="20"/>
          <w:highlight w:val="white"/>
        </w:rPr>
        <w:t xml:space="preserve"> to prevent pest problems, reduce pesticide use, </w:t>
      </w:r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 xml:space="preserve">and expand the use of non-chemical pest management methods. </w:t>
      </w:r>
    </w:p>
    <w:p w14:paraId="5EE15025" w14:textId="3221DF22" w:rsidR="0003451B" w:rsidRPr="006B0927" w:rsidRDefault="001738D8" w:rsidP="006B09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Policy</w:t>
      </w:r>
      <w:r w:rsidR="007339E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&amp; Plans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Establish, through the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[City or County],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 policy in the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[Plan name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 w:rsidR="0001793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Plan of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[City’s or County’s]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Comprehensive Plan to acknowledge and commit to the BEE CITY USA designation</w:t>
      </w:r>
      <w:r w:rsidR="006B092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r</w:t>
      </w:r>
      <w:r w:rsidRPr="006B0927">
        <w:rPr>
          <w:rFonts w:ascii="Century Gothic" w:eastAsia="Century Gothic" w:hAnsi="Century Gothic" w:cs="Century Gothic"/>
          <w:color w:val="000000"/>
          <w:sz w:val="20"/>
          <w:szCs w:val="20"/>
        </w:rPr>
        <w:t>eview the [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Plan name</w:t>
      </w:r>
      <w:r w:rsidRPr="006B0927">
        <w:rPr>
          <w:rFonts w:ascii="Century Gothic" w:eastAsia="Century Gothic" w:hAnsi="Century Gothic" w:cs="Century Gothic"/>
          <w:color w:val="000000"/>
          <w:sz w:val="20"/>
          <w:szCs w:val="20"/>
        </w:rPr>
        <w:t>] Plan and other relevant documents to</w:t>
      </w:r>
      <w:r w:rsidR="00595F9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6B0927">
        <w:rPr>
          <w:rFonts w:ascii="Century Gothic" w:eastAsia="Century Gothic" w:hAnsi="Century Gothic" w:cs="Century Gothic"/>
          <w:sz w:val="20"/>
          <w:szCs w:val="20"/>
        </w:rPr>
        <w:t>consider improvements to</w:t>
      </w:r>
      <w:r w:rsidRPr="006B092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pest management policies and practices as they relate to pollinator conservation, identify appropriate locations for pollinator-friendly plantings, and consider other appropriate measures.</w:t>
      </w:r>
    </w:p>
    <w:p w14:paraId="04CC920F" w14:textId="010E8403" w:rsidR="0003451B" w:rsidRDefault="001738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Renewal:</w:t>
      </w:r>
      <w:r w:rsidR="00AA668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After completing the first calendar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year as a </w:t>
      </w:r>
      <w:r w:rsidR="00D4176A">
        <w:rPr>
          <w:rFonts w:ascii="Century Gothic" w:eastAsia="Century Gothic" w:hAnsi="Century Gothic" w:cs="Century Gothic"/>
          <w:color w:val="000000"/>
          <w:sz w:val="20"/>
          <w:szCs w:val="20"/>
        </w:rPr>
        <w:t>BEE CITY USA affiliate, each Febr</w:t>
      </w:r>
      <w:r w:rsidR="004B7915">
        <w:rPr>
          <w:rFonts w:ascii="Century Gothic" w:eastAsia="Century Gothic" w:hAnsi="Century Gothic" w:cs="Century Gothic"/>
          <w:color w:val="000000"/>
          <w:sz w:val="20"/>
          <w:szCs w:val="20"/>
        </w:rPr>
        <w:t>uary, apply for renewal of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[your city or county name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’s BEE CITY USA designation following the format provided by BEE CITY USA, including a report of the previous year’s BEE CITY USA activities, and paying the renewal fee based on </w:t>
      </w:r>
      <w:r w:rsidR="00085E1D"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[your city or county name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’s population.</w:t>
      </w:r>
    </w:p>
    <w:p w14:paraId="370BEB2B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F49A06B" w14:textId="77777777" w:rsidR="0003451B" w:rsidRDefault="0003451B">
      <w:pPr>
        <w:rPr>
          <w:rFonts w:ascii="Century Gothic" w:eastAsia="Century Gothic" w:hAnsi="Century Gothic" w:cs="Century Gothic"/>
          <w:smallCaps/>
          <w:sz w:val="20"/>
          <w:szCs w:val="20"/>
        </w:rPr>
      </w:pPr>
    </w:p>
    <w:p w14:paraId="269C13DF" w14:textId="6CC5830F" w:rsidR="0003451B" w:rsidRDefault="001738D8">
      <w:pPr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mallCaps/>
          <w:sz w:val="20"/>
          <w:szCs w:val="20"/>
        </w:rPr>
        <w:t>ADOPTED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the 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[City Council or County Commission]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of the 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[your</w:t>
      </w:r>
      <w:r w:rsidR="00085E1D">
        <w:rPr>
          <w:rFonts w:ascii="Century Gothic" w:eastAsia="Century Gothic" w:hAnsi="Century Gothic" w:cs="Century Gothic"/>
          <w:sz w:val="20"/>
          <w:szCs w:val="20"/>
          <w:highlight w:val="yellow"/>
        </w:rPr>
        <w:t xml:space="preserve"> city or county name, state</w:t>
      </w: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]</w:t>
      </w:r>
      <w:r>
        <w:rPr>
          <w:rFonts w:ascii="Century Gothic" w:eastAsia="Century Gothic" w:hAnsi="Century Gothic" w:cs="Century Gothic"/>
          <w:sz w:val="20"/>
          <w:szCs w:val="20"/>
        </w:rPr>
        <w:t>, this ___ day of ____________________, 20__.</w:t>
      </w:r>
    </w:p>
    <w:p w14:paraId="4CB3142C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D19C4BD" w14:textId="77777777" w:rsidR="0003451B" w:rsidRDefault="0003451B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03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D7BA" w14:textId="77777777" w:rsidR="00E36304" w:rsidRDefault="00E36304">
      <w:r>
        <w:separator/>
      </w:r>
    </w:p>
  </w:endnote>
  <w:endnote w:type="continuationSeparator" w:id="0">
    <w:p w14:paraId="76517DFD" w14:textId="77777777" w:rsidR="00E36304" w:rsidRDefault="00E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456E" w14:textId="77777777" w:rsidR="0003451B" w:rsidRDefault="001738D8">
    <w:pPr>
      <w:rPr>
        <w:sz w:val="18"/>
        <w:szCs w:val="18"/>
      </w:rPr>
    </w:pPr>
    <w:r>
      <w:rPr>
        <w:sz w:val="18"/>
        <w:szCs w:val="18"/>
      </w:rPr>
      <w:t xml:space="preserve">Bee City USA Resolution Template—7/13 (Revised with assistance from the Xerces Society February 2013.)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6B092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731A" w14:textId="7DEBFE71" w:rsidR="0003451B" w:rsidRDefault="001738D8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Bee City USA (An Initiative of the Xerces Society for Invertebrate Cons</w:t>
    </w:r>
    <w:r w:rsidR="00AD0BC7">
      <w:rPr>
        <w:rFonts w:ascii="Century Gothic" w:eastAsia="Century Gothic" w:hAnsi="Century Gothic" w:cs="Century Gothic"/>
        <w:sz w:val="16"/>
        <w:szCs w:val="16"/>
      </w:rPr>
      <w:t>e</w:t>
    </w:r>
    <w:r w:rsidR="00AD571C">
      <w:rPr>
        <w:rFonts w:ascii="Century Gothic" w:eastAsia="Century Gothic" w:hAnsi="Century Gothic" w:cs="Century Gothic"/>
        <w:sz w:val="16"/>
        <w:szCs w:val="16"/>
      </w:rPr>
      <w:t>rvation) Resolution Template (4/19</w:t>
    </w:r>
    <w:r>
      <w:rPr>
        <w:rFonts w:ascii="Century Gothic" w:eastAsia="Century Gothic" w:hAnsi="Century Gothic" w:cs="Century Gothic"/>
        <w:sz w:val="16"/>
        <w:szCs w:val="16"/>
      </w:rPr>
      <w:t xml:space="preserve">)                                                                                                                            Page </w:t>
    </w:r>
    <w:r>
      <w:rPr>
        <w:rFonts w:ascii="Century Gothic" w:eastAsia="Century Gothic" w:hAnsi="Century Gothic" w:cs="Century Gothic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sz w:val="16"/>
        <w:szCs w:val="16"/>
      </w:rPr>
      <w:instrText>PAGE</w:instrText>
    </w:r>
    <w:r>
      <w:rPr>
        <w:rFonts w:ascii="Century Gothic" w:eastAsia="Century Gothic" w:hAnsi="Century Gothic" w:cs="Century Gothic"/>
        <w:sz w:val="16"/>
        <w:szCs w:val="16"/>
      </w:rPr>
      <w:fldChar w:fldCharType="separate"/>
    </w:r>
    <w:r w:rsidR="00AD571C">
      <w:rPr>
        <w:rFonts w:ascii="Century Gothic" w:eastAsia="Century Gothic" w:hAnsi="Century Gothic" w:cs="Century Gothic"/>
        <w:noProof/>
        <w:sz w:val="16"/>
        <w:szCs w:val="16"/>
      </w:rPr>
      <w:t>1</w:t>
    </w:r>
    <w:r>
      <w:rPr>
        <w:rFonts w:ascii="Century Gothic" w:eastAsia="Century Gothic" w:hAnsi="Century Gothic" w:cs="Century Gothic"/>
        <w:sz w:val="16"/>
        <w:szCs w:val="16"/>
      </w:rPr>
      <w:fldChar w:fldCharType="end"/>
    </w:r>
    <w:r>
      <w:rPr>
        <w:rFonts w:ascii="Century Gothic" w:eastAsia="Century Gothic" w:hAnsi="Century Gothic" w:cs="Century Gothic"/>
        <w:sz w:val="16"/>
        <w:szCs w:val="16"/>
      </w:rPr>
      <w:t xml:space="preserve"> of </w:t>
    </w:r>
    <w:r>
      <w:rPr>
        <w:rFonts w:ascii="Century Gothic" w:eastAsia="Century Gothic" w:hAnsi="Century Gothic" w:cs="Century Gothic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sz w:val="16"/>
        <w:szCs w:val="16"/>
      </w:rPr>
      <w:instrText>NUMPAGES</w:instrText>
    </w:r>
    <w:r>
      <w:rPr>
        <w:rFonts w:ascii="Century Gothic" w:eastAsia="Century Gothic" w:hAnsi="Century Gothic" w:cs="Century Gothic"/>
        <w:sz w:val="16"/>
        <w:szCs w:val="16"/>
      </w:rPr>
      <w:fldChar w:fldCharType="separate"/>
    </w:r>
    <w:r w:rsidR="00AD571C">
      <w:rPr>
        <w:rFonts w:ascii="Century Gothic" w:eastAsia="Century Gothic" w:hAnsi="Century Gothic" w:cs="Century Gothic"/>
        <w:noProof/>
        <w:sz w:val="16"/>
        <w:szCs w:val="16"/>
      </w:rPr>
      <w:t>2</w:t>
    </w:r>
    <w:r>
      <w:rPr>
        <w:rFonts w:ascii="Century Gothic" w:eastAsia="Century Gothic" w:hAnsi="Century Gothic" w:cs="Century Gothic"/>
        <w:sz w:val="16"/>
        <w:szCs w:val="16"/>
      </w:rPr>
      <w:fldChar w:fldCharType="end"/>
    </w:r>
  </w:p>
  <w:p w14:paraId="13E7A814" w14:textId="77777777" w:rsidR="0003451B" w:rsidRDefault="000345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45B1F" w14:textId="77777777" w:rsidR="0003451B" w:rsidRDefault="000345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D346" w14:textId="77777777" w:rsidR="00E36304" w:rsidRDefault="00E36304">
      <w:r>
        <w:separator/>
      </w:r>
    </w:p>
  </w:footnote>
  <w:footnote w:type="continuationSeparator" w:id="0">
    <w:p w14:paraId="30EB8698" w14:textId="77777777" w:rsidR="00E36304" w:rsidRDefault="00E36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0EF8" w14:textId="77777777" w:rsidR="0003451B" w:rsidRDefault="00173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6A5E87C" wp14:editId="55D4CD37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33450" cy="9334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C54FC" w14:textId="77777777" w:rsidR="0003451B" w:rsidRDefault="000345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76A5E87C" id="Rectangle 3" o:spid="_x0000_s1026" style="position:absolute;margin-left:0;margin-top:0;width:73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" filled="f" stroked="f">
              <v:textbox inset="2.53958mm,2.53958mm,2.53958mm,2.53958mm">
                <w:txbxContent>
                  <w:p w14:paraId="4ACC54FC" w14:textId="77777777" w:rsidR="0003451B" w:rsidRDefault="0003451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6BCC" w14:textId="77777777" w:rsidR="0003451B" w:rsidRDefault="00173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D18DAC" wp14:editId="0534DF66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33450" cy="9334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CB2A5" w14:textId="77777777" w:rsidR="0003451B" w:rsidRDefault="000345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5FD18DAC" id="Rectangle 2" o:spid="_x0000_s1027" style="position:absolute;left:0;text-align:left;margin-left:0;margin-top:0;width:73.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" filled="f" stroked="f">
              <v:textbox inset="2.53958mm,2.53958mm,2.53958mm,2.53958mm">
                <w:txbxContent>
                  <w:p w14:paraId="488CB2A5" w14:textId="77777777" w:rsidR="0003451B" w:rsidRDefault="0003451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A2D9F" w14:textId="77777777" w:rsidR="0003451B" w:rsidRDefault="00173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6AEC59" wp14:editId="18F9F73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33450" cy="9334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74644" w14:textId="77777777" w:rsidR="0003451B" w:rsidRDefault="000345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586AEC59" id="Rectangle 1" o:spid="_x0000_s1028" style="position:absolute;margin-left:0;margin-top:0;width:73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" filled="f" stroked="f">
              <v:textbox inset="2.53958mm,2.53958mm,2.53958mm,2.53958mm">
                <w:txbxContent>
                  <w:p w14:paraId="30A74644" w14:textId="77777777" w:rsidR="0003451B" w:rsidRDefault="0003451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4692"/>
    <w:multiLevelType w:val="multilevel"/>
    <w:tmpl w:val="43AEEE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B69F7"/>
    <w:multiLevelType w:val="multilevel"/>
    <w:tmpl w:val="1240A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275230"/>
    <w:multiLevelType w:val="multilevel"/>
    <w:tmpl w:val="6D6680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F61AA3"/>
    <w:multiLevelType w:val="hybridMultilevel"/>
    <w:tmpl w:val="42784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D9730F"/>
    <w:multiLevelType w:val="hybridMultilevel"/>
    <w:tmpl w:val="97CAA0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B"/>
    <w:rsid w:val="00017930"/>
    <w:rsid w:val="00023280"/>
    <w:rsid w:val="0003451B"/>
    <w:rsid w:val="00085E1D"/>
    <w:rsid w:val="00112C42"/>
    <w:rsid w:val="001738D8"/>
    <w:rsid w:val="00186A0D"/>
    <w:rsid w:val="001D7A34"/>
    <w:rsid w:val="002330D8"/>
    <w:rsid w:val="002A2C40"/>
    <w:rsid w:val="002E7FF7"/>
    <w:rsid w:val="00390014"/>
    <w:rsid w:val="003A2BA5"/>
    <w:rsid w:val="004B7915"/>
    <w:rsid w:val="004B7C1C"/>
    <w:rsid w:val="004C2F18"/>
    <w:rsid w:val="004F1C34"/>
    <w:rsid w:val="00586E28"/>
    <w:rsid w:val="00587AC1"/>
    <w:rsid w:val="00595F9E"/>
    <w:rsid w:val="006B0927"/>
    <w:rsid w:val="006B48CD"/>
    <w:rsid w:val="00724252"/>
    <w:rsid w:val="007339E2"/>
    <w:rsid w:val="00774142"/>
    <w:rsid w:val="007E581B"/>
    <w:rsid w:val="007E5EED"/>
    <w:rsid w:val="007F7F68"/>
    <w:rsid w:val="00830ABD"/>
    <w:rsid w:val="00847187"/>
    <w:rsid w:val="0086191B"/>
    <w:rsid w:val="00904D4A"/>
    <w:rsid w:val="009527CA"/>
    <w:rsid w:val="00992F3A"/>
    <w:rsid w:val="009B1250"/>
    <w:rsid w:val="009D5412"/>
    <w:rsid w:val="009E6553"/>
    <w:rsid w:val="00A26409"/>
    <w:rsid w:val="00A278C9"/>
    <w:rsid w:val="00A663E4"/>
    <w:rsid w:val="00A67795"/>
    <w:rsid w:val="00A80888"/>
    <w:rsid w:val="00A85D25"/>
    <w:rsid w:val="00A93408"/>
    <w:rsid w:val="00AA668B"/>
    <w:rsid w:val="00AD0BC7"/>
    <w:rsid w:val="00AD571C"/>
    <w:rsid w:val="00AE668A"/>
    <w:rsid w:val="00B86B9E"/>
    <w:rsid w:val="00BC4586"/>
    <w:rsid w:val="00BD217B"/>
    <w:rsid w:val="00BD5230"/>
    <w:rsid w:val="00C25C0B"/>
    <w:rsid w:val="00C5398F"/>
    <w:rsid w:val="00CD44D8"/>
    <w:rsid w:val="00CF5063"/>
    <w:rsid w:val="00D238FC"/>
    <w:rsid w:val="00D30DE6"/>
    <w:rsid w:val="00D37BAF"/>
    <w:rsid w:val="00D4176A"/>
    <w:rsid w:val="00D42164"/>
    <w:rsid w:val="00D7549B"/>
    <w:rsid w:val="00D76A8E"/>
    <w:rsid w:val="00DB7150"/>
    <w:rsid w:val="00E36304"/>
    <w:rsid w:val="00E776B8"/>
    <w:rsid w:val="00EB44B9"/>
    <w:rsid w:val="00F1293C"/>
    <w:rsid w:val="00F72F8B"/>
    <w:rsid w:val="00F90FB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4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34"/>
    <w:rPr>
      <w:sz w:val="18"/>
      <w:szCs w:val="18"/>
    </w:rPr>
  </w:style>
  <w:style w:type="paragraph" w:styleId="Revision">
    <w:name w:val="Revision"/>
    <w:hidden/>
    <w:uiPriority w:val="99"/>
    <w:semiHidden/>
    <w:rsid w:val="00904D4A"/>
  </w:style>
  <w:style w:type="paragraph" w:styleId="DocumentMap">
    <w:name w:val="Document Map"/>
    <w:basedOn w:val="Normal"/>
    <w:link w:val="DocumentMapChar"/>
    <w:uiPriority w:val="99"/>
    <w:semiHidden/>
    <w:unhideWhenUsed/>
    <w:rsid w:val="00B86B9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6800-F572-AC48-A7CF-3461C98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H. Black</dc:creator>
  <cp:lastModifiedBy>phyllis stiles</cp:lastModifiedBy>
  <cp:revision>15</cp:revision>
  <cp:lastPrinted>2019-04-20T14:48:00Z</cp:lastPrinted>
  <dcterms:created xsi:type="dcterms:W3CDTF">2019-04-20T14:30:00Z</dcterms:created>
  <dcterms:modified xsi:type="dcterms:W3CDTF">2019-07-23T15:52:00Z</dcterms:modified>
</cp:coreProperties>
</file>